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2750" w14:textId="77777777" w:rsidR="00503690" w:rsidRPr="00503690" w:rsidRDefault="00503690" w:rsidP="00503690">
      <w:pPr>
        <w:jc w:val="center"/>
        <w:rPr>
          <w:b/>
          <w:bCs/>
        </w:rPr>
      </w:pPr>
      <w:r w:rsidRPr="00503690">
        <w:rPr>
          <w:b/>
          <w:bCs/>
        </w:rPr>
        <w:t xml:space="preserve">Learning for </w:t>
      </w:r>
      <w:proofErr w:type="gramStart"/>
      <w:r w:rsidRPr="00503690">
        <w:rPr>
          <w:b/>
          <w:bCs/>
        </w:rPr>
        <w:t>Sustainability  ES</w:t>
      </w:r>
      <w:proofErr w:type="gramEnd"/>
      <w:r w:rsidRPr="00503690">
        <w:rPr>
          <w:b/>
          <w:bCs/>
        </w:rPr>
        <w:t xml:space="preserve"> Page</w:t>
      </w:r>
    </w:p>
    <w:p w14:paraId="79040DC4" w14:textId="77777777" w:rsidR="00503690" w:rsidRDefault="00503690" w:rsidP="00503690"/>
    <w:p w14:paraId="42A31DF6" w14:textId="2D42DC24" w:rsidR="00503690" w:rsidRPr="00503690" w:rsidRDefault="00503690" w:rsidP="00503690">
      <w:r w:rsidRPr="00503690">
        <w:t xml:space="preserve">The page has been designed to support practitioners by explaining what </w:t>
      </w:r>
      <w:proofErr w:type="spellStart"/>
      <w:r w:rsidRPr="00503690">
        <w:t>LfS</w:t>
      </w:r>
      <w:proofErr w:type="spellEnd"/>
      <w:r w:rsidRPr="00503690">
        <w:t xml:space="preserve"> is, through the voices of learners and practitioners. It provides advice and guidance, signposts to professional learning opportunities, and shares inspiring stories from across Scotland. As part of our ongoing efforts, the content will continue to evolve with more practice examples to follow soon. We would also love to hear from you if you have further examples that could inspire others across Scotland.</w:t>
      </w:r>
    </w:p>
    <w:p w14:paraId="06C148D4" w14:textId="77777777" w:rsidR="00503690" w:rsidRPr="00503690" w:rsidRDefault="00503690" w:rsidP="00503690"/>
    <w:p w14:paraId="4013940E" w14:textId="77777777" w:rsidR="00503690" w:rsidRPr="00503690" w:rsidRDefault="00503690" w:rsidP="00503690">
      <w:r w:rsidRPr="00503690">
        <w:t xml:space="preserve">If you’re short on time, we recommend watching the three short videos on the </w:t>
      </w:r>
      <w:hyperlink r:id="rId4" w:history="1">
        <w:r w:rsidRPr="00503690">
          <w:rPr>
            <w:rStyle w:val="Hyperlink"/>
          </w:rPr>
          <w:t>themed page</w:t>
        </w:r>
      </w:hyperlink>
      <w:r w:rsidRPr="00503690">
        <w:t>: "</w:t>
      </w:r>
      <w:r w:rsidRPr="00503690">
        <w:rPr>
          <w:i/>
          <w:iCs/>
        </w:rPr>
        <w:t>We’re aw fae somewhere"</w:t>
      </w:r>
      <w:r w:rsidRPr="00503690">
        <w:t>, "</w:t>
      </w:r>
      <w:r w:rsidRPr="00503690">
        <w:rPr>
          <w:i/>
          <w:iCs/>
        </w:rPr>
        <w:t>We do get muddy carpets, but the mud dries"</w:t>
      </w:r>
      <w:r w:rsidRPr="00503690">
        <w:t>, and "</w:t>
      </w:r>
      <w:r w:rsidRPr="00503690">
        <w:rPr>
          <w:i/>
          <w:iCs/>
        </w:rPr>
        <w:t>We grow together, we connect together"</w:t>
      </w:r>
      <w:r w:rsidRPr="00503690">
        <w:t xml:space="preserve">. These offer a quick but powerful insight into </w:t>
      </w:r>
      <w:proofErr w:type="spellStart"/>
      <w:r w:rsidRPr="00503690">
        <w:t>LfS</w:t>
      </w:r>
      <w:proofErr w:type="spellEnd"/>
      <w:r w:rsidRPr="00503690">
        <w:t xml:space="preserve"> in action.</w:t>
      </w:r>
    </w:p>
    <w:p w14:paraId="4A23A8EA" w14:textId="77777777" w:rsidR="00503690" w:rsidRPr="00503690" w:rsidRDefault="00503690" w:rsidP="00503690"/>
    <w:p w14:paraId="5513EBF4" w14:textId="77777777" w:rsidR="00503690" w:rsidRPr="00503690" w:rsidRDefault="00503690" w:rsidP="00503690">
      <w:r w:rsidRPr="00503690">
        <w:t>The content will continue to reflect the diversity of Scotland’s geography and cover a range of sectors, including Early Learning and Childcare (ELC), Community Learning and Development (CLD), Primary, Secondary, Gaelic, and Additional Support Needs (ASN).</w:t>
      </w:r>
    </w:p>
    <w:p w14:paraId="784FCC66" w14:textId="77777777" w:rsidR="00503690" w:rsidRPr="00503690" w:rsidRDefault="00503690" w:rsidP="00503690"/>
    <w:p w14:paraId="28616050" w14:textId="77777777" w:rsidR="00503690" w:rsidRPr="00503690" w:rsidRDefault="00503690" w:rsidP="00503690">
      <w:r w:rsidRPr="00503690">
        <w:t xml:space="preserve">You can explore the themed page here: </w:t>
      </w:r>
      <w:hyperlink r:id="rId5" w:history="1">
        <w:r w:rsidRPr="00503690">
          <w:rPr>
            <w:rStyle w:val="Hyperlink"/>
          </w:rPr>
          <w:t>Learning for Sustainability Landing Page</w:t>
        </w:r>
      </w:hyperlink>
      <w:r w:rsidRPr="00503690">
        <w:t xml:space="preserve">, and the specific sections on </w:t>
      </w:r>
      <w:hyperlink r:id="rId6" w:history="1">
        <w:r w:rsidRPr="00503690">
          <w:rPr>
            <w:rStyle w:val="Hyperlink"/>
          </w:rPr>
          <w:t>advice and guidance</w:t>
        </w:r>
      </w:hyperlink>
      <w:r w:rsidRPr="00503690">
        <w:t xml:space="preserve">, </w:t>
      </w:r>
      <w:hyperlink r:id="rId7" w:history="1">
        <w:r w:rsidRPr="00503690">
          <w:rPr>
            <w:rStyle w:val="Hyperlink"/>
          </w:rPr>
          <w:t>professional learning</w:t>
        </w:r>
      </w:hyperlink>
      <w:r w:rsidRPr="00503690">
        <w:t xml:space="preserve">, and </w:t>
      </w:r>
      <w:hyperlink r:id="rId8" w:history="1">
        <w:r w:rsidRPr="00503690">
          <w:rPr>
            <w:rStyle w:val="Hyperlink"/>
          </w:rPr>
          <w:t>sharing practice</w:t>
        </w:r>
      </w:hyperlink>
      <w:r w:rsidRPr="00503690">
        <w:t>.</w:t>
      </w:r>
      <w:r w:rsidRPr="00503690">
        <w:br/>
      </w:r>
      <w:r w:rsidRPr="00503690">
        <w:br/>
        <w:t>We would be grateful if you could share this with the schools and settings you support.</w:t>
      </w:r>
    </w:p>
    <w:p w14:paraId="0EA65BED" w14:textId="77777777" w:rsidR="00F515B4" w:rsidRDefault="00F515B4"/>
    <w:sectPr w:rsidR="00F51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0"/>
    <w:rsid w:val="00503690"/>
    <w:rsid w:val="00773C23"/>
    <w:rsid w:val="00E43652"/>
    <w:rsid w:val="00F5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BA27C"/>
  <w15:chartTrackingRefBased/>
  <w15:docId w15:val="{2D3D7F41-A353-44DE-87CA-5830A1B4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690"/>
    <w:rPr>
      <w:rFonts w:eastAsiaTheme="majorEastAsia" w:cstheme="majorBidi"/>
      <w:color w:val="272727" w:themeColor="text1" w:themeTint="D8"/>
    </w:rPr>
  </w:style>
  <w:style w:type="paragraph" w:styleId="Title">
    <w:name w:val="Title"/>
    <w:basedOn w:val="Normal"/>
    <w:next w:val="Normal"/>
    <w:link w:val="TitleChar"/>
    <w:uiPriority w:val="10"/>
    <w:qFormat/>
    <w:rsid w:val="00503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690"/>
    <w:pPr>
      <w:spacing w:before="160"/>
      <w:jc w:val="center"/>
    </w:pPr>
    <w:rPr>
      <w:i/>
      <w:iCs/>
      <w:color w:val="404040" w:themeColor="text1" w:themeTint="BF"/>
    </w:rPr>
  </w:style>
  <w:style w:type="character" w:customStyle="1" w:styleId="QuoteChar">
    <w:name w:val="Quote Char"/>
    <w:basedOn w:val="DefaultParagraphFont"/>
    <w:link w:val="Quote"/>
    <w:uiPriority w:val="29"/>
    <w:rsid w:val="00503690"/>
    <w:rPr>
      <w:i/>
      <w:iCs/>
      <w:color w:val="404040" w:themeColor="text1" w:themeTint="BF"/>
    </w:rPr>
  </w:style>
  <w:style w:type="paragraph" w:styleId="ListParagraph">
    <w:name w:val="List Paragraph"/>
    <w:basedOn w:val="Normal"/>
    <w:uiPriority w:val="34"/>
    <w:qFormat/>
    <w:rsid w:val="00503690"/>
    <w:pPr>
      <w:ind w:left="720"/>
      <w:contextualSpacing/>
    </w:pPr>
  </w:style>
  <w:style w:type="character" w:styleId="IntenseEmphasis">
    <w:name w:val="Intense Emphasis"/>
    <w:basedOn w:val="DefaultParagraphFont"/>
    <w:uiPriority w:val="21"/>
    <w:qFormat/>
    <w:rsid w:val="00503690"/>
    <w:rPr>
      <w:i/>
      <w:iCs/>
      <w:color w:val="0F4761" w:themeColor="accent1" w:themeShade="BF"/>
    </w:rPr>
  </w:style>
  <w:style w:type="paragraph" w:styleId="IntenseQuote">
    <w:name w:val="Intense Quote"/>
    <w:basedOn w:val="Normal"/>
    <w:next w:val="Normal"/>
    <w:link w:val="IntenseQuoteChar"/>
    <w:uiPriority w:val="30"/>
    <w:qFormat/>
    <w:rsid w:val="00503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690"/>
    <w:rPr>
      <w:i/>
      <w:iCs/>
      <w:color w:val="0F4761" w:themeColor="accent1" w:themeShade="BF"/>
    </w:rPr>
  </w:style>
  <w:style w:type="character" w:styleId="IntenseReference">
    <w:name w:val="Intense Reference"/>
    <w:basedOn w:val="DefaultParagraphFont"/>
    <w:uiPriority w:val="32"/>
    <w:qFormat/>
    <w:rsid w:val="00503690"/>
    <w:rPr>
      <w:b/>
      <w:bCs/>
      <w:smallCaps/>
      <w:color w:val="0F4761" w:themeColor="accent1" w:themeShade="BF"/>
      <w:spacing w:val="5"/>
    </w:rPr>
  </w:style>
  <w:style w:type="character" w:styleId="Hyperlink">
    <w:name w:val="Hyperlink"/>
    <w:basedOn w:val="DefaultParagraphFont"/>
    <w:uiPriority w:val="99"/>
    <w:unhideWhenUsed/>
    <w:rsid w:val="00503690"/>
    <w:rPr>
      <w:color w:val="467886" w:themeColor="hyperlink"/>
      <w:u w:val="single"/>
    </w:rPr>
  </w:style>
  <w:style w:type="character" w:styleId="UnresolvedMention">
    <w:name w:val="Unresolved Mention"/>
    <w:basedOn w:val="DefaultParagraphFont"/>
    <w:uiPriority w:val="99"/>
    <w:semiHidden/>
    <w:unhideWhenUsed/>
    <w:rsid w:val="0050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590445">
      <w:bodyDiv w:val="1"/>
      <w:marLeft w:val="0"/>
      <w:marRight w:val="0"/>
      <w:marTop w:val="0"/>
      <w:marBottom w:val="0"/>
      <w:divBdr>
        <w:top w:val="none" w:sz="0" w:space="0" w:color="auto"/>
        <w:left w:val="none" w:sz="0" w:space="0" w:color="auto"/>
        <w:bottom w:val="none" w:sz="0" w:space="0" w:color="auto"/>
        <w:right w:val="none" w:sz="0" w:space="0" w:color="auto"/>
      </w:divBdr>
    </w:div>
    <w:div w:id="18702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education.gov.scot%2Fprofessional-learning%2Fvideo-resource-library%2Flearning-for-sustainability-in-practice%2F&amp;data=05%7C02%7C%7Cf09f84ac708549fbddbd08dce4663bf7%7C84df9e7fe9f640afb435aaaaaaaaaaaa%7C1%7C0%7C638636374954454078%7CUnknown%7CTWFpbGZsb3d8eyJWIjoiMC4wLjAwMDAiLCJQIjoiV2luMzIiLCJBTiI6Ik1haWwiLCJXVCI6Mn0%3D%7C0%7C%7C%7C&amp;sdata=1il9j6fvokOCZ71xCOzL9feXCHAUH4B3EloFVenox1s%3D&amp;reserved=0" TargetMode="External"/><Relationship Id="rId3" Type="http://schemas.openxmlformats.org/officeDocument/2006/relationships/webSettings" Target="webSettings.xml"/><Relationship Id="rId7" Type="http://schemas.openxmlformats.org/officeDocument/2006/relationships/hyperlink" Target="https://emea01.safelinks.protection.outlook.com/?url=https%3A%2F%2Feducation.gov.scot%2Fresource-themes%2Flearning-for-sustainability-professional-learning%2F&amp;data=05%7C02%7C%7Cf09f84ac708549fbddbd08dce4663bf7%7C84df9e7fe9f640afb435aaaaaaaaaaaa%7C1%7C0%7C638636374954444340%7CUnknown%7CTWFpbGZsb3d8eyJWIjoiMC4wLjAwMDAiLCJQIjoiV2luMzIiLCJBTiI6Ik1haWwiLCJXVCI6Mn0%3D%7C0%7C%7C%7C&amp;sdata=58rM0HNbD6QpMwG4fLMhAHOTXdircPpmIEj04MnLGD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education.gov.scot%2Fresources%2Flearning-for-sustainability-advice-and-guidance%2F&amp;data=05%7C02%7C%7Cf09f84ac708549fbddbd08dce4663bf7%7C84df9e7fe9f640afb435aaaaaaaaaaaa%7C1%7C0%7C638636374954433473%7CUnknown%7CTWFpbGZsb3d8eyJWIjoiMC4wLjAwMDAiLCJQIjoiV2luMzIiLCJBTiI6Ik1haWwiLCJXVCI6Mn0%3D%7C0%7C%7C%7C&amp;sdata=Q7HAEFS2BuAvrkao34BVyb9lGaXqfGX6Iouz%2FJ%2B8t7s%3D&amp;reserved=0" TargetMode="External"/><Relationship Id="rId5" Type="http://schemas.openxmlformats.org/officeDocument/2006/relationships/hyperlink" Target="https://emea01.safelinks.protection.outlook.com/?url=https%3A%2F%2Feducation.gov.scot%2Fresource-themes%2Flearning-for-sustainability%2F&amp;data=05%7C02%7C%7Cf09f84ac708549fbddbd08dce4663bf7%7C84df9e7fe9f640afb435aaaaaaaaaaaa%7C1%7C0%7C638636374954423369%7CUnknown%7CTWFpbGZsb3d8eyJWIjoiMC4wLjAwMDAiLCJQIjoiV2luMzIiLCJBTiI6Ik1haWwiLCJXVCI6Mn0%3D%7C0%7C%7C%7C&amp;sdata=OYMnhpSBraotJV%2F2ORDcgfZ6a4tNUeLEGG4rFs6TaJs%3D&amp;reserved=0" TargetMode="External"/><Relationship Id="rId10" Type="http://schemas.openxmlformats.org/officeDocument/2006/relationships/theme" Target="theme/theme1.xml"/><Relationship Id="rId4" Type="http://schemas.openxmlformats.org/officeDocument/2006/relationships/hyperlink" Target="https://emea01.safelinks.protection.outlook.com/?url=https%3A%2F%2Feducation.gov.scot%2Fresource-themes%2Flearning-for-sustainability%2F&amp;data=05%7C02%7C%7Cf09f84ac708549fbddbd08dce4663bf7%7C84df9e7fe9f640afb435aaaaaaaaaaaa%7C1%7C0%7C638636374954409144%7CUnknown%7CTWFpbGZsb3d8eyJWIjoiMC4wLjAwMDAiLCJQIjoiV2luMzIiLCJBTiI6Ik1haWwiLCJXVCI6Mn0%3D%7C0%7C%7C%7C&amp;sdata=q8LHCL6%2FWXzAvScyVtiAnVMU2Y%2Bm05yX%2FXB4gDSVWm4%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3376</Characters>
  <Application>Microsoft Office Word</Application>
  <DocSecurity>0</DocSecurity>
  <Lines>28</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Grant</dc:creator>
  <cp:keywords/>
  <dc:description/>
  <cp:lastModifiedBy>Colin Grant</cp:lastModifiedBy>
  <cp:revision>1</cp:revision>
  <dcterms:created xsi:type="dcterms:W3CDTF">2024-10-15T10:38:00Z</dcterms:created>
  <dcterms:modified xsi:type="dcterms:W3CDTF">2024-10-15T10:39:00Z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639e41bc-e39d-4f42-b6d1-e9d0b37a3e37</vt:lpwstr>
  </property>
</Properties>
</file>