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461F6" w14:textId="40D1783E" w:rsidR="003628C1" w:rsidRPr="003628C1" w:rsidRDefault="003628C1" w:rsidP="003628C1">
      <w:pPr>
        <w:rPr>
          <w:b/>
          <w:bCs/>
        </w:rPr>
      </w:pPr>
      <w:r w:rsidRPr="003628C1">
        <w:rPr>
          <w:b/>
          <w:bCs/>
        </w:rPr>
        <w:t xml:space="preserve">EDUCATION </w:t>
      </w:r>
      <w:proofErr w:type="gramStart"/>
      <w:r w:rsidRPr="003628C1">
        <w:rPr>
          <w:b/>
          <w:bCs/>
        </w:rPr>
        <w:t xml:space="preserve">SCOTLAND  </w:t>
      </w:r>
      <w:r w:rsidRPr="003628C1">
        <w:rPr>
          <w:b/>
          <w:bCs/>
        </w:rPr>
        <w:tab/>
      </w:r>
      <w:proofErr w:type="gramEnd"/>
      <w:r w:rsidRPr="003628C1">
        <w:rPr>
          <w:b/>
          <w:bCs/>
        </w:rPr>
        <w:t>Curriculum Improvement Cycle Webinars</w:t>
      </w:r>
    </w:p>
    <w:p w14:paraId="74333323" w14:textId="77777777" w:rsidR="003628C1" w:rsidRDefault="003628C1" w:rsidP="003628C1"/>
    <w:p w14:paraId="394C57CF" w14:textId="77777777" w:rsidR="003628C1" w:rsidRDefault="003628C1" w:rsidP="003628C1"/>
    <w:p w14:paraId="08EFB069" w14:textId="6B3DB4C2" w:rsidR="003628C1" w:rsidRPr="003628C1" w:rsidRDefault="003628C1" w:rsidP="003628C1">
      <w:r w:rsidRPr="003628C1">
        <w:t xml:space="preserve">Early work has started on the Curriculum Improvement Cycle, a systematic review of the Scottish curriculum to ensure it remains up to date and relevant for children and young people. Education Scotland are hosting three information webinars to find out more on 27 January, 5 and 13 February. </w:t>
      </w:r>
    </w:p>
    <w:p w14:paraId="6E4F63F7" w14:textId="77777777" w:rsidR="003628C1" w:rsidRPr="003628C1" w:rsidRDefault="003628C1" w:rsidP="003628C1"/>
    <w:p w14:paraId="76BAE0EE" w14:textId="77777777" w:rsidR="003628C1" w:rsidRPr="003628C1" w:rsidRDefault="003628C1" w:rsidP="003628C1">
      <w:r w:rsidRPr="003628C1">
        <w:t xml:space="preserve">The first webinar is an introduction to the Curriculum Improvement Cycle. Join Education Scotland to hear more about the story so far including the background of the Curriculum Improvement Cycle, why and how it was developed, where we are now and the vision for an evolved curriculum to support Scotland’s children and young people: Monday 27 January at 4 p.m. </w:t>
      </w:r>
      <w:hyperlink r:id="rId4" w:history="1">
        <w:r w:rsidRPr="003628C1">
          <w:rPr>
            <w:rStyle w:val="Hyperlink"/>
          </w:rPr>
          <w:t>An introduction to the Curriculum Improvement Cycle</w:t>
        </w:r>
      </w:hyperlink>
    </w:p>
    <w:p w14:paraId="7A54015E" w14:textId="77777777" w:rsidR="003628C1" w:rsidRPr="003628C1" w:rsidRDefault="003628C1" w:rsidP="003628C1"/>
    <w:p w14:paraId="03C57D8C" w14:textId="77777777" w:rsidR="003628C1" w:rsidRPr="003628C1" w:rsidRDefault="003628C1" w:rsidP="003628C1">
      <w:r w:rsidRPr="003628C1">
        <w:t xml:space="preserve">In November 2024, Education Scotland published the first in a series of discussion papers called ‘Background and A Case </w:t>
      </w:r>
      <w:proofErr w:type="gramStart"/>
      <w:r w:rsidRPr="003628C1">
        <w:t>For</w:t>
      </w:r>
      <w:proofErr w:type="gramEnd"/>
      <w:r w:rsidRPr="003628C1">
        <w:t xml:space="preserve"> Change: Findings from the Pilot Curriculum Reviews 2023/24.’ The second webinar in the series will unpack this paper which explains why the work is taking place, the findings of the pilot curriculum reviews and how they will help shape our direction going forward. 5 February at 4 p.m. </w:t>
      </w:r>
      <w:hyperlink r:id="rId5" w:history="1">
        <w:r w:rsidRPr="003628C1">
          <w:rPr>
            <w:rStyle w:val="Hyperlink"/>
          </w:rPr>
          <w:t>The Curriculum Improvement Cycle – the background and case for change</w:t>
        </w:r>
      </w:hyperlink>
    </w:p>
    <w:p w14:paraId="4A6E03DA" w14:textId="77777777" w:rsidR="003628C1" w:rsidRPr="003628C1" w:rsidRDefault="003628C1" w:rsidP="003628C1"/>
    <w:p w14:paraId="7996B189" w14:textId="77777777" w:rsidR="003628C1" w:rsidRPr="003628C1" w:rsidRDefault="003628C1" w:rsidP="003628C1">
      <w:r w:rsidRPr="003628C1">
        <w:t xml:space="preserve">In December 2024 a second discussion paper was published called ‘Towards an Evolved Technical Framework.’ Sign up for the third webinar to learn more about this paper which draws on the findings from the pilot curriculum reviews and other evidence to explain the options to evolve the Technical Framework. This will take place on Thursday 13 February at 4 p.m. </w:t>
      </w:r>
      <w:hyperlink r:id="rId6" w:tooltip="webinar 3" w:history="1">
        <w:r w:rsidRPr="003628C1">
          <w:rPr>
            <w:rStyle w:val="Hyperlink"/>
          </w:rPr>
          <w:t>The Curriculum Improvement Cycle - Towards an evolved technical framework</w:t>
        </w:r>
      </w:hyperlink>
    </w:p>
    <w:p w14:paraId="4F8E8966" w14:textId="77777777" w:rsidR="00B476A4" w:rsidRDefault="00B476A4"/>
    <w:sectPr w:rsidR="00B47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C1"/>
    <w:rsid w:val="003628C1"/>
    <w:rsid w:val="00442F0A"/>
    <w:rsid w:val="00B476A4"/>
    <w:rsid w:val="00C86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E509"/>
  <w15:chartTrackingRefBased/>
  <w15:docId w15:val="{F856187F-4C27-4AE1-B6FE-9D11DCAC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8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8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8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8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8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8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8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8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8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28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8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8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8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8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8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8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8C1"/>
    <w:rPr>
      <w:rFonts w:eastAsiaTheme="majorEastAsia" w:cstheme="majorBidi"/>
      <w:color w:val="272727" w:themeColor="text1" w:themeTint="D8"/>
    </w:rPr>
  </w:style>
  <w:style w:type="paragraph" w:styleId="Title">
    <w:name w:val="Title"/>
    <w:basedOn w:val="Normal"/>
    <w:next w:val="Normal"/>
    <w:link w:val="TitleChar"/>
    <w:uiPriority w:val="10"/>
    <w:qFormat/>
    <w:rsid w:val="00362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8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8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8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8C1"/>
    <w:pPr>
      <w:spacing w:before="160"/>
      <w:jc w:val="center"/>
    </w:pPr>
    <w:rPr>
      <w:i/>
      <w:iCs/>
      <w:color w:val="404040" w:themeColor="text1" w:themeTint="BF"/>
    </w:rPr>
  </w:style>
  <w:style w:type="character" w:customStyle="1" w:styleId="QuoteChar">
    <w:name w:val="Quote Char"/>
    <w:basedOn w:val="DefaultParagraphFont"/>
    <w:link w:val="Quote"/>
    <w:uiPriority w:val="29"/>
    <w:rsid w:val="003628C1"/>
    <w:rPr>
      <w:i/>
      <w:iCs/>
      <w:color w:val="404040" w:themeColor="text1" w:themeTint="BF"/>
    </w:rPr>
  </w:style>
  <w:style w:type="paragraph" w:styleId="ListParagraph">
    <w:name w:val="List Paragraph"/>
    <w:basedOn w:val="Normal"/>
    <w:uiPriority w:val="34"/>
    <w:qFormat/>
    <w:rsid w:val="003628C1"/>
    <w:pPr>
      <w:ind w:left="720"/>
      <w:contextualSpacing/>
    </w:pPr>
  </w:style>
  <w:style w:type="character" w:styleId="IntenseEmphasis">
    <w:name w:val="Intense Emphasis"/>
    <w:basedOn w:val="DefaultParagraphFont"/>
    <w:uiPriority w:val="21"/>
    <w:qFormat/>
    <w:rsid w:val="003628C1"/>
    <w:rPr>
      <w:i/>
      <w:iCs/>
      <w:color w:val="0F4761" w:themeColor="accent1" w:themeShade="BF"/>
    </w:rPr>
  </w:style>
  <w:style w:type="paragraph" w:styleId="IntenseQuote">
    <w:name w:val="Intense Quote"/>
    <w:basedOn w:val="Normal"/>
    <w:next w:val="Normal"/>
    <w:link w:val="IntenseQuoteChar"/>
    <w:uiPriority w:val="30"/>
    <w:qFormat/>
    <w:rsid w:val="00362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8C1"/>
    <w:rPr>
      <w:i/>
      <w:iCs/>
      <w:color w:val="0F4761" w:themeColor="accent1" w:themeShade="BF"/>
    </w:rPr>
  </w:style>
  <w:style w:type="character" w:styleId="IntenseReference">
    <w:name w:val="Intense Reference"/>
    <w:basedOn w:val="DefaultParagraphFont"/>
    <w:uiPriority w:val="32"/>
    <w:qFormat/>
    <w:rsid w:val="003628C1"/>
    <w:rPr>
      <w:b/>
      <w:bCs/>
      <w:smallCaps/>
      <w:color w:val="0F4761" w:themeColor="accent1" w:themeShade="BF"/>
      <w:spacing w:val="5"/>
    </w:rPr>
  </w:style>
  <w:style w:type="character" w:styleId="Hyperlink">
    <w:name w:val="Hyperlink"/>
    <w:basedOn w:val="DefaultParagraphFont"/>
    <w:uiPriority w:val="99"/>
    <w:unhideWhenUsed/>
    <w:rsid w:val="003628C1"/>
    <w:rPr>
      <w:color w:val="467886" w:themeColor="hyperlink"/>
      <w:u w:val="single"/>
    </w:rPr>
  </w:style>
  <w:style w:type="character" w:styleId="UnresolvedMention">
    <w:name w:val="Unresolved Mention"/>
    <w:basedOn w:val="DefaultParagraphFont"/>
    <w:uiPriority w:val="99"/>
    <w:semiHidden/>
    <w:unhideWhenUsed/>
    <w:rsid w:val="00362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826828">
      <w:bodyDiv w:val="1"/>
      <w:marLeft w:val="0"/>
      <w:marRight w:val="0"/>
      <w:marTop w:val="0"/>
      <w:marBottom w:val="0"/>
      <w:divBdr>
        <w:top w:val="none" w:sz="0" w:space="0" w:color="auto"/>
        <w:left w:val="none" w:sz="0" w:space="0" w:color="auto"/>
        <w:bottom w:val="none" w:sz="0" w:space="0" w:color="auto"/>
        <w:right w:val="none" w:sz="0" w:space="0" w:color="auto"/>
      </w:divBdr>
    </w:div>
    <w:div w:id="13867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ea01.safelinks.protection.outlook.com/?url=https%3A%2F%2Fedscot.org.uk%2Fc%2FAQiG3AEQodeJBxivp-RzILyaoqMBkrzs9IXk3QkSJFKscjT9typPSyEk2rMB7dJT5uieEcU&amp;data=05%7C02%7C%7Cc3a185d51e34420bae7908dd3a38898b%7C84df9e7fe9f640afb435aaaaaaaaaaaa%7C1%7C0%7C638730736756424870%7CUnknown%7CTWFpbGZsb3d8eyJFbXB0eU1hcGkiOnRydWUsIlYiOiIwLjAuMDAwMCIsIlAiOiJXaW4zMiIsIkFOIjoiTWFpbCIsIldUIjoyfQ%3D%3D%7C0%7C%7C%7C&amp;sdata=myErNKHK0mdB9qThkvoDEN0mVMBwmM0RgwhKLEq%2FyQE%3D&amp;reserved=0" TargetMode="External"/><Relationship Id="rId5" Type="http://schemas.openxmlformats.org/officeDocument/2006/relationships/hyperlink" Target="https://emea01.safelinks.protection.outlook.com/?url=https%3A%2F%2Fedscot.org.uk%2Fc%2FAQiG3AEQodeJBxivp-RzIOHJoKMB_LwQ8nhshUI35uM-s2LEH0WBjH_ZsPobErc0xJftkO0&amp;data=05%7C02%7C%7Cc3a185d51e34420bae7908dd3a38898b%7C84df9e7fe9f640afb435aaaaaaaaaaaa%7C1%7C0%7C638730736756408931%7CUnknown%7CTWFpbGZsb3d8eyJFbXB0eU1hcGkiOnRydWUsIlYiOiIwLjAuMDAwMCIsIlAiOiJXaW4zMiIsIkFOIjoiTWFpbCIsIldUIjoyfQ%3D%3D%7C0%7C%7C%7C&amp;sdata=r%2BUHUZhr2nDFNlLsF2FtkzuSD2GPvEvHSeV3GMb%2Bej0%3D&amp;reserved=0" TargetMode="External"/><Relationship Id="rId4" Type="http://schemas.openxmlformats.org/officeDocument/2006/relationships/hyperlink" Target="https://emea01.safelinks.protection.outlook.com/?url=https%3A%2F%2Fedscot.org.uk%2Fc%2FAQiG3AEQodeJBxivp-RzIODJoKMB6reYCIKdvehdqwVztkjRPlnYc1JMNExFFPABvHsq80c&amp;data=05%7C02%7C%7Cc3a185d51e34420bae7908dd3a38898b%7C84df9e7fe9f640afb435aaaaaaaaaaaa%7C1%7C0%7C638730736756393661%7CUnknown%7CTWFpbGZsb3d8eyJFbXB0eU1hcGkiOnRydWUsIlYiOiIwLjAuMDAwMCIsIlAiOiJXaW4zMiIsIkFOIjoiTWFpbCIsIldUIjoyfQ%3D%3D%7C0%7C%7C%7C&amp;sdata=TfDjfE1g%2BQ8%2F1K9A1Od8V%2BFZFKu8Jk4QVXUldsAE2K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Grant</dc:creator>
  <cp:keywords/>
  <dc:description/>
  <cp:lastModifiedBy>Colin Grant</cp:lastModifiedBy>
  <cp:revision>1</cp:revision>
  <dcterms:created xsi:type="dcterms:W3CDTF">2025-01-23T08:38:00Z</dcterms:created>
  <dcterms:modified xsi:type="dcterms:W3CDTF">2025-01-23T08:40:00Z</dcterms:modified>
</cp:coreProperties>
</file>